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kern w:val="0"/>
          <w:sz w:val="36"/>
          <w:szCs w:val="36"/>
          <w:lang w:val="en-US" w:eastAsia="zh-CN" w:bidi="ar"/>
        </w:rPr>
      </w:pPr>
    </w:p>
    <w:p>
      <w:pPr>
        <w:keepNext w:val="0"/>
        <w:keepLines w:val="0"/>
        <w:widowControl/>
        <w:suppressLineNumbers w:val="0"/>
        <w:jc w:val="center"/>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乐山市生态环境局</w:t>
      </w:r>
    </w:p>
    <w:p>
      <w:pPr>
        <w:keepNext w:val="0"/>
        <w:keepLines w:val="0"/>
        <w:widowControl/>
        <w:suppressLineNumbers w:val="0"/>
        <w:jc w:val="center"/>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关于2021年度市级企业环境信用评价</w:t>
      </w:r>
    </w:p>
    <w:p>
      <w:pPr>
        <w:keepNext w:val="0"/>
        <w:keepLines w:val="0"/>
        <w:widowControl/>
        <w:suppressLineNumbers w:val="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kern w:val="0"/>
          <w:sz w:val="44"/>
          <w:szCs w:val="44"/>
          <w:lang w:val="en-US" w:eastAsia="zh-CN" w:bidi="ar"/>
        </w:rPr>
        <w:t>参评</w:t>
      </w:r>
      <w:r>
        <w:rPr>
          <w:rFonts w:hint="eastAsia" w:ascii="Times New Roman" w:hAnsi="Times New Roman" w:eastAsia="方正小标宋简体" w:cs="Times New Roman"/>
          <w:kern w:val="0"/>
          <w:sz w:val="44"/>
          <w:szCs w:val="44"/>
          <w:lang w:val="en-US" w:eastAsia="zh-CN" w:bidi="ar"/>
        </w:rPr>
        <w:t>企业</w:t>
      </w:r>
      <w:r>
        <w:rPr>
          <w:rFonts w:hint="default" w:ascii="Times New Roman" w:hAnsi="Times New Roman" w:eastAsia="方正小标宋简体" w:cs="Times New Roman"/>
          <w:kern w:val="0"/>
          <w:sz w:val="44"/>
          <w:szCs w:val="44"/>
          <w:lang w:val="en-US" w:eastAsia="zh-CN" w:bidi="ar"/>
        </w:rPr>
        <w:t>名单的公告</w:t>
      </w:r>
    </w:p>
    <w:p>
      <w:pPr>
        <w:pStyle w:val="3"/>
        <w:keepNext w:val="0"/>
        <w:keepLines w:val="0"/>
        <w:pageBreakBefore w:val="0"/>
        <w:widowControl/>
        <w:suppressLineNumbers w:val="0"/>
        <w:kinsoku/>
        <w:wordWrap/>
        <w:overflowPunct/>
        <w:topLinePunct w:val="0"/>
        <w:autoSpaceDE/>
        <w:autoSpaceDN/>
        <w:bidi w:val="0"/>
        <w:adjustRightInd/>
        <w:snapToGrid/>
        <w:spacing w:before="315" w:beforeAutospacing="0" w:after="315" w:afterAutospacing="0" w:line="540" w:lineRule="exact"/>
        <w:ind w:firstLine="640" w:firstLineChars="200"/>
        <w:jc w:val="both"/>
        <w:textAlignment w:val="auto"/>
        <w:rPr>
          <w:rFonts w:hint="eastAsia" w:ascii="Times New Roman" w:hAnsi="Times New Roman" w:eastAsia="方正仿宋简体" w:cs="Times New Roman"/>
          <w:color w:val="auto"/>
          <w:kern w:val="2"/>
          <w:sz w:val="32"/>
          <w:szCs w:val="32"/>
          <w:lang w:val="en-US" w:eastAsia="zh-CN" w:bidi="ar-SA"/>
        </w:rPr>
      </w:pPr>
      <w:r>
        <w:rPr>
          <w:rFonts w:hint="eastAsia" w:ascii="Times New Roman" w:hAnsi="Times New Roman" w:eastAsia="方正仿宋简体" w:cs="Times New Roman"/>
          <w:color w:val="auto"/>
          <w:kern w:val="2"/>
          <w:sz w:val="32"/>
          <w:szCs w:val="32"/>
          <w:lang w:val="en-US" w:eastAsia="zh-CN" w:bidi="ar-SA"/>
        </w:rPr>
        <w:t>根据《国务院办公厅关于加快推进社会信用体系建设构建以信用为基础的新型监管机制的指导意见》（国办发〔2019〕35号）和《四川省环境保护条例》有关要求，按照工作安排，我市组织开展了2021年度市级企业环境信用评价工作。经市生态环境局梳理并核实，共有179家企业纳入2021年度市级评价参评范围，现将我市参评企业名单予以发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1598" w:leftChars="304" w:hanging="960" w:hangingChars="300"/>
        <w:jc w:val="both"/>
        <w:textAlignment w:val="auto"/>
        <w:rPr>
          <w:rFonts w:hint="eastAsia" w:ascii="Times New Roman" w:hAnsi="Times New Roman" w:eastAsia="方正仿宋简体" w:cs="Times New Roman"/>
          <w:color w:val="auto"/>
          <w:kern w:val="2"/>
          <w:sz w:val="32"/>
          <w:szCs w:val="32"/>
          <w:lang w:val="en-US" w:eastAsia="zh-CN" w:bidi="ar-SA"/>
        </w:rPr>
      </w:pPr>
      <w:r>
        <w:rPr>
          <w:rFonts w:hint="eastAsia" w:ascii="Times New Roman" w:hAnsi="Times New Roman" w:eastAsia="方正仿宋简体" w:cs="Times New Roman"/>
          <w:color w:val="auto"/>
          <w:kern w:val="2"/>
          <w:sz w:val="32"/>
          <w:szCs w:val="32"/>
          <w:lang w:val="en-US" w:eastAsia="zh-CN" w:bidi="ar-SA"/>
        </w:rPr>
        <w:t>附件：</w:t>
      </w:r>
      <w:r>
        <w:rPr>
          <w:rFonts w:hint="eastAsia" w:ascii="Times New Roman" w:hAnsi="Times New Roman" w:eastAsia="方正仿宋简体" w:cs="Times New Roman"/>
          <w:color w:val="auto"/>
          <w:kern w:val="2"/>
          <w:sz w:val="32"/>
          <w:szCs w:val="32"/>
          <w:lang w:val="en-US" w:eastAsia="zh-CN" w:bidi="ar-SA"/>
        </w:rPr>
        <w:fldChar w:fldCharType="begin"/>
      </w:r>
      <w:r>
        <w:rPr>
          <w:rFonts w:hint="eastAsia" w:ascii="Times New Roman" w:hAnsi="Times New Roman" w:eastAsia="方正仿宋简体" w:cs="Times New Roman"/>
          <w:color w:val="auto"/>
          <w:kern w:val="2"/>
          <w:sz w:val="32"/>
          <w:szCs w:val="32"/>
          <w:lang w:val="en-US" w:eastAsia="zh-CN" w:bidi="ar-SA"/>
        </w:rPr>
        <w:instrText xml:space="preserve"> HYPERLINK "http://ssthjj.leshan.gov.cn/shbj/gggs/202105/36622a0045dd47c09595af0941f786d0/files/fdbab049a87d464bbdc1782d7a214c01.xlsx" \t "/home/uos/Documents\\x/_blank" </w:instrText>
      </w:r>
      <w:r>
        <w:rPr>
          <w:rFonts w:hint="eastAsia" w:ascii="Times New Roman" w:hAnsi="Times New Roman" w:eastAsia="方正仿宋简体" w:cs="Times New Roman"/>
          <w:color w:val="auto"/>
          <w:kern w:val="2"/>
          <w:sz w:val="32"/>
          <w:szCs w:val="32"/>
          <w:lang w:val="en-US" w:eastAsia="zh-CN" w:bidi="ar-SA"/>
        </w:rPr>
        <w:fldChar w:fldCharType="separate"/>
      </w:r>
      <w:r>
        <w:rPr>
          <w:rFonts w:hint="eastAsia" w:ascii="Times New Roman" w:hAnsi="Times New Roman" w:eastAsia="方正仿宋简体" w:cs="Times New Roman"/>
          <w:color w:val="auto"/>
          <w:kern w:val="2"/>
          <w:sz w:val="32"/>
          <w:szCs w:val="32"/>
          <w:lang w:val="en-US" w:eastAsia="zh-CN" w:bidi="ar-SA"/>
        </w:rPr>
        <w:t>乐山市2021年度市级企业环境信用评价参评企业名单</w:t>
      </w:r>
      <w:r>
        <w:rPr>
          <w:rFonts w:hint="eastAsia" w:ascii="Times New Roman" w:hAnsi="Times New Roman" w:eastAsia="方正仿宋简体" w:cs="Times New Roman"/>
          <w:color w:val="auto"/>
          <w:kern w:val="2"/>
          <w:sz w:val="32"/>
          <w:szCs w:val="32"/>
          <w:lang w:val="en-US" w:eastAsia="zh-CN" w:bidi="ar-SA"/>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1598" w:leftChars="304" w:hanging="960" w:hangingChars="300"/>
        <w:jc w:val="both"/>
        <w:textAlignment w:val="auto"/>
        <w:rPr>
          <w:rFonts w:hint="eastAsia" w:ascii="Times New Roman" w:hAnsi="Times New Roman" w:eastAsia="方正仿宋简体" w:cs="Times New Roman"/>
          <w:color w:val="auto"/>
          <w:kern w:val="2"/>
          <w:sz w:val="32"/>
          <w:szCs w:val="32"/>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1598" w:leftChars="304" w:hanging="960" w:hangingChars="300"/>
        <w:jc w:val="both"/>
        <w:textAlignment w:val="auto"/>
        <w:rPr>
          <w:rFonts w:hint="eastAsia" w:ascii="Times New Roman" w:hAnsi="Times New Roman" w:eastAsia="方正仿宋简体" w:cs="Times New Roman"/>
          <w:color w:val="auto"/>
          <w:kern w:val="2"/>
          <w:sz w:val="32"/>
          <w:szCs w:val="32"/>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right"/>
        <w:textAlignment w:val="auto"/>
        <w:rPr>
          <w:rFonts w:hint="eastAsia" w:ascii="Times New Roman" w:hAnsi="Times New Roman" w:eastAsia="方正仿宋简体" w:cs="Times New Roman"/>
          <w:color w:val="auto"/>
          <w:kern w:val="2"/>
          <w:sz w:val="32"/>
          <w:szCs w:val="32"/>
          <w:lang w:val="en-US" w:eastAsia="zh-CN" w:bidi="ar-SA"/>
        </w:rPr>
      </w:pPr>
      <w:r>
        <w:rPr>
          <w:rFonts w:hint="eastAsia" w:ascii="Times New Roman" w:hAnsi="Times New Roman" w:eastAsia="方正仿宋简体" w:cs="Times New Roman"/>
          <w:color w:val="auto"/>
          <w:kern w:val="2"/>
          <w:sz w:val="32"/>
          <w:szCs w:val="32"/>
          <w:lang w:val="en-US" w:eastAsia="zh-CN" w:bidi="ar-SA"/>
        </w:rPr>
        <w:t>乐山市生态环境局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right"/>
        <w:textAlignment w:val="auto"/>
        <w:rPr>
          <w:rFonts w:hint="eastAsia" w:ascii="Times New Roman" w:hAnsi="Times New Roman" w:eastAsia="方正仿宋简体" w:cs="Times New Roman"/>
          <w:color w:val="auto"/>
          <w:kern w:val="2"/>
          <w:sz w:val="32"/>
          <w:szCs w:val="32"/>
          <w:lang w:val="en-US" w:eastAsia="zh-CN" w:bidi="ar-SA"/>
        </w:rPr>
      </w:pPr>
      <w:r>
        <w:rPr>
          <w:rFonts w:hint="eastAsia" w:ascii="Times New Roman" w:hAnsi="Times New Roman" w:eastAsia="方正仿宋简体" w:cs="Times New Roman"/>
          <w:color w:val="auto"/>
          <w:kern w:val="2"/>
          <w:sz w:val="32"/>
          <w:szCs w:val="32"/>
          <w:lang w:val="en-US" w:eastAsia="zh-CN" w:bidi="ar-SA"/>
        </w:rPr>
        <w:t>2022年6月17</w:t>
      </w:r>
      <w:r>
        <w:rPr>
          <w:rFonts w:hint="eastAsia" w:ascii="Times New Roman" w:hAnsi="Times New Roman" w:eastAsia="方正仿宋简体" w:cs="Times New Roman"/>
          <w:color w:val="auto"/>
          <w:kern w:val="2"/>
          <w:sz w:val="32"/>
          <w:szCs w:val="32"/>
          <w:lang w:val="en-US" w:eastAsia="zh-CN" w:bidi="ar-SA"/>
        </w:rPr>
        <w:t>日</w:t>
      </w:r>
    </w:p>
    <w:p/>
    <w:p/>
    <w:p>
      <w:bookmarkStart w:id="0" w:name="_GoBack"/>
      <w:bookmarkEnd w:id="0"/>
    </w:p>
    <w:p>
      <w:pPr>
        <w:pStyle w:val="2"/>
      </w:pPr>
    </w:p>
    <w:p>
      <w:pPr>
        <w:sectPr>
          <w:pgSz w:w="11906" w:h="16838"/>
          <w:pgMar w:top="1440" w:right="1800" w:bottom="1440" w:left="1800" w:header="851" w:footer="992" w:gutter="0"/>
          <w:cols w:space="425" w:num="1"/>
          <w:docGrid w:type="lines" w:linePitch="312" w:charSpace="0"/>
        </w:sectPr>
      </w:pPr>
    </w:p>
    <w:p>
      <w:pPr>
        <w:pStyle w:val="2"/>
        <w:ind w:left="0" w:leftChars="0" w:firstLine="0" w:firstLineChars="0"/>
        <w:rPr>
          <w:rFonts w:hint="eastAsia" w:ascii="黑体" w:hAnsi="黑体" w:eastAsia="黑体" w:cs="黑体"/>
          <w:sz w:val="32"/>
          <w:szCs w:val="40"/>
          <w:lang w:eastAsia="zh-CN"/>
        </w:rPr>
      </w:pPr>
      <w:r>
        <w:rPr>
          <w:rFonts w:hint="eastAsia" w:ascii="黑体" w:hAnsi="黑体" w:eastAsia="黑体" w:cs="黑体"/>
          <w:sz w:val="32"/>
          <w:szCs w:val="40"/>
          <w:lang w:eastAsia="zh-CN"/>
        </w:rPr>
        <w:t>附件</w:t>
      </w:r>
    </w:p>
    <w:p>
      <w:pPr>
        <w:jc w:val="center"/>
      </w:pPr>
      <w:r>
        <w:rPr>
          <w:rFonts w:hint="default" w:ascii="Times New Roman" w:hAnsi="Times New Roman" w:eastAsia="方正小标宋简体" w:cs="Times New Roman"/>
          <w:color w:val="auto"/>
          <w:kern w:val="2"/>
          <w:sz w:val="32"/>
          <w:szCs w:val="32"/>
          <w:lang w:val="en-US" w:eastAsia="zh-CN" w:bidi="ar-SA"/>
        </w:rPr>
        <w:fldChar w:fldCharType="begin"/>
      </w:r>
      <w:r>
        <w:rPr>
          <w:rFonts w:hint="default" w:ascii="Times New Roman" w:hAnsi="Times New Roman" w:eastAsia="方正小标宋简体" w:cs="Times New Roman"/>
          <w:color w:val="auto"/>
          <w:kern w:val="2"/>
          <w:sz w:val="32"/>
          <w:szCs w:val="32"/>
          <w:lang w:val="en-US" w:eastAsia="zh-CN" w:bidi="ar-SA"/>
        </w:rPr>
        <w:instrText xml:space="preserve"> HYPERLINK "http://ssthjj.leshan.gov.cn/shbj/gggs/202105/36622a0045dd47c09595af0941f786d0/files/fdbab049a87d464bbdc1782d7a214c01.xlsx" \t "/home/uos/Documents\\x/_blank" </w:instrText>
      </w:r>
      <w:r>
        <w:rPr>
          <w:rFonts w:hint="default" w:ascii="Times New Roman" w:hAnsi="Times New Roman" w:eastAsia="方正小标宋简体" w:cs="Times New Roman"/>
          <w:color w:val="auto"/>
          <w:kern w:val="2"/>
          <w:sz w:val="32"/>
          <w:szCs w:val="32"/>
          <w:lang w:val="en-US" w:eastAsia="zh-CN" w:bidi="ar-SA"/>
        </w:rPr>
        <w:fldChar w:fldCharType="separate"/>
      </w:r>
      <w:r>
        <w:rPr>
          <w:rFonts w:hint="default" w:ascii="Times New Roman" w:hAnsi="Times New Roman" w:eastAsia="方正小标宋简体" w:cs="Times New Roman"/>
          <w:color w:val="auto"/>
          <w:kern w:val="2"/>
          <w:sz w:val="32"/>
          <w:szCs w:val="32"/>
          <w:lang w:val="en-US" w:eastAsia="zh-CN" w:bidi="ar-SA"/>
        </w:rPr>
        <w:t>乐山市2021年度市级企业环境信用评价参评</w:t>
      </w:r>
      <w:r>
        <w:rPr>
          <w:rFonts w:hint="eastAsia" w:ascii="Times New Roman" w:hAnsi="Times New Roman" w:eastAsia="方正小标宋简体" w:cs="Times New Roman"/>
          <w:color w:val="auto"/>
          <w:kern w:val="2"/>
          <w:sz w:val="32"/>
          <w:szCs w:val="32"/>
          <w:lang w:val="en-US" w:eastAsia="zh-CN" w:bidi="ar-SA"/>
        </w:rPr>
        <w:t>企业</w:t>
      </w:r>
      <w:r>
        <w:rPr>
          <w:rFonts w:hint="default" w:ascii="Times New Roman" w:hAnsi="Times New Roman" w:eastAsia="方正小标宋简体" w:cs="Times New Roman"/>
          <w:color w:val="auto"/>
          <w:kern w:val="2"/>
          <w:sz w:val="32"/>
          <w:szCs w:val="32"/>
          <w:lang w:val="en-US" w:eastAsia="zh-CN" w:bidi="ar-SA"/>
        </w:rPr>
        <w:t>名单</w:t>
      </w:r>
      <w:r>
        <w:rPr>
          <w:rFonts w:hint="default" w:ascii="Times New Roman" w:hAnsi="Times New Roman" w:eastAsia="方正小标宋简体" w:cs="Times New Roman"/>
          <w:color w:val="auto"/>
          <w:kern w:val="2"/>
          <w:sz w:val="32"/>
          <w:szCs w:val="32"/>
          <w:lang w:val="en-US" w:eastAsia="zh-CN" w:bidi="ar-SA"/>
        </w:rPr>
        <w:fldChar w:fldCharType="end"/>
      </w:r>
    </w:p>
    <w:tbl>
      <w:tblPr>
        <w:tblStyle w:val="4"/>
        <w:tblW w:w="96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1"/>
        <w:gridCol w:w="4305"/>
        <w:gridCol w:w="2729"/>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blHeader/>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序号</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企业名称</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统一社会信用代码</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2"/>
                <w:szCs w:val="22"/>
                <w:u w:val="none"/>
              </w:rPr>
            </w:pPr>
            <w:r>
              <w:rPr>
                <w:rFonts w:hint="default" w:ascii="Times New Roman" w:hAnsi="Times New Roman" w:eastAsia="宋体" w:cs="Times New Roman"/>
                <w:b/>
                <w:bCs/>
                <w:i w:val="0"/>
                <w:color w:val="000000"/>
                <w:kern w:val="0"/>
                <w:sz w:val="22"/>
                <w:szCs w:val="22"/>
                <w:u w:val="none"/>
                <w:lang w:val="en-US" w:eastAsia="zh-CN" w:bidi="ar"/>
              </w:rPr>
              <w:t>区（市、县）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四川省乐山市科百瑞新材料有限公司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915111327623180826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峨边彝族自治县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峨边品鑫生猪定点屠宰厂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91511132L20550942E</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峨边彝族自治县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四川通达化工有限责任公司峨边分公司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91511132682379870T</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峨边彝族自治县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峨眉山新希望六和饲料有限公司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91511181597507567K</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四川峨眉山龙马木业有限公司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91511181720897506L</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峨眉山市红卫环保墙体材料厂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915111816879306257</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峨眉山市双福镇张山开春机砖厂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92511181MA62R8842J</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峨眉山恒利彩印包装有限公司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915111816991648416</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乐山特驱饲料有限公司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91511181MA6281XT3G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峨眉山通惠制药有限公司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91511181621167487U</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峨眉山市胜利碳素厂（普通合伙）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91511181729839118W</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峨眉山金威利运动用品有限公司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91511100795847466H</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峨眉山市兴民窑业有限责任公司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91511181682367386T</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峨眉山宏源资源循环开发有限公司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91511181684156830P</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峨眉山佳洁纸制品有限责任公司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91511181207462894H</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峨眉山市海明食品厂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91511181083378016K</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峨眉山市钰泉水业务有限公司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91511181MA62858R9P</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峨眉山市赵河沟石灰厂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91511181553491225Y</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峨眉山市情谊畜禽养殖专业合作社</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93511181592786608W</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峨眉山市福兴食品厂（普通合伙）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91511181696963833B</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峨眉山市晶辉硅业科技有限公司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91511181551037491B</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峨眉山市驰骋机械制造有限公司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915111817144718911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峨眉山君逸商品混凝土有限公司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915111816674298763</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峨眉山市飞越汽车有限公司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915111817090233733</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峨眉山万佛绿色食品有限公司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91511181775840267W</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四川省登尧机械设备有限公司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91511181MA62802224</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峨眉山市光辉食品有限公司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91511181MA6285D77B</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四川乐山亚联机械有限责任公司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9151118173159624X8</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峨眉山市仙山排水有限公司（双福污水处理站）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91511181073996304U</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乐山金亚新材料有限公司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91511181MA64W6MH1P</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峨眉山向通建设工程有限责任公司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91511181588374395L</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峨眉山市广弘矿业有限公司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9151118169224976D</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峨眉山市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四川长仪油气集输设备股份有限公司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91511100207052086W</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尚纬股份有限公司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915111007523025620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乐山嘉洋科技发展有限公司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91511100689925520G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四川罗城牛肉食品有限公司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91511100MA6280GQ8J</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乐山博思半导体有限公司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915111007400218359</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四川省佳士得新型材料有限公司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91511126742254958E</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四川文庄包装有限公司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91511126207545390W</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夹江县顺发玻璃制品有限责任公司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91511126907546896J</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41</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夹江县永兴木业有限公司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91511126207545657F</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四川天农农资有限公司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91511126709024026Q</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夹江县业源彩印包装有限公司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915111267274752264</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乐山兴东建材有限公司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915111260689719975</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夹江县永强纸箱厂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91511126733411923G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四川省代氏木业有限公司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915111263093720649</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夹江县建鑫商品混凝土有限责任公司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9151112669697518XW</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夹江天福观光茶园有限公司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91511100740048341K</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夹江县正方彩印厂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91511126729800491K</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四川新南兴包装印务有限公司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91511126779843254C</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51</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夹江县力通机砖厂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91511126680402512H</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四川森广建设有限公司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91511126207502710N</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夹江县漹城建筑有限公司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915111262075034817</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夹江县四海建筑工程有限公司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91511126717533568j</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夹江县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犍为县谢石盘煤业有限公司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91511123314420059W</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四川嘉阳集团有限责任公司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9151112320735173XH</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乐山市犍为寿保煤业有限公司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91511123793951112U</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犍为塘坝煤业有限公司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91511100066796339F</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四川省犍为峨山阀门有限责任公司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915111232073536477</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四川金欣机械有限公司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91511123207354842A</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犍为县信安燃气阀门有限公司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91511123L018469164</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犍为县东欣机械有限责任公司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91511123309317110P</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犍为县南岸机械厂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91511123MA63441R0G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犍为县久源塑料制品有限公司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915111236991578790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犍为中恒再生资源有限公司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91511123MA62816L61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乐山鸿鑫塑业科技有限责任公司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91511123MA62WNNJ9M</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乐山图南再生资源回收利用有限公司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91511123MA64KX8G2G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四川乐犍再生资源回收利用有限公司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91511123MA6696J26Q</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犍为县友义矸砖厂（普通合伙）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915111230560696483</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犍为县大石双友机砖厂(普通合伙）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915111235557615084</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犍为县纯华矸砖厂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91511123665370911R</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犍为县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乐山市复兴食品有限责任公司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91511113MA62814X10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金口河区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乐山市金源纺织有限责任公司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91511113786684052G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金口河区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四川省井研畜产有限责任公司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915111242074042560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井研县龙马机砖厂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92511124MA630P3P2M</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井研县共发机砖厂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91511124089880162G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井研县锦鑫源纺织厂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91511124309357227H</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乐山市五州纺织有限责任公司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915111245582293302</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乐山市瑞祯建材有限公司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915111245975057998</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井研县凯盛节能机砖厂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91511124684175572P</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井研县龙凤丝绸有限责任公司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915111247090312937</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井研县怡宏机砖厂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915111247597258674</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乐山怡山水环保科技有限公司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91511124MA681EPC6Y</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井研县中伟丝绸厂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92511124MA621UHX5N</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井研县华洋丝绸厂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92511124MA633HMA5K</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井研县顺程兴羽绒厂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92511124MA637AG83B</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四川军盛纺织有限责任公司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hb511100500002089E</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四川云铸机械制造有限责任公司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91511124MA653PDMXF</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四川祥吉铸造有限公司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91511124MA643MRJ55</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井研县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马边福来机制砖厂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915111337208634611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马边县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马边彝族自治县荍坝乡生活污水处理设施</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91511133MA677WR1X8</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马边县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马边彝族自治县荣丁镇生活污水处理设施</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91511133MA677WR1X8</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马边县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马边彝族自治县建设镇生活污水处理设施</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91511133MA677WR1X8</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马边县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乐山市乐通商品混凝土有限公司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91511129560738249F</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沐川县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四川森态源生物科技有限公司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915111290560653139</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沐川县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沐川云雾食品有限公司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91511129621152082G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沐川县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沐川县瑞龙建材有限责任公司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91511129MA6286KY5W</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沐川县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沐川县利店红砖厂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915111297523018263</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沐川县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四川精鼎不锈钢有限责任公司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9151l1115557792062</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乐山市沙湾九旺不锈钢有限公司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91511111699169845A</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四川省乐山市宁辉建材有限公司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9151l1117547457384</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乐山春达商品混凝土有限公司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91511111563290654Y</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乐山翔宇包装制品有限公司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91511111345798169B</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乐山市凯天不锈钢有限公司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91511111572753825R</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乐山市沙湾长兴铸钢有限责任公司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91511111735899467B</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乐山天华机械制造有限公司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9151110073586239X5</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乐山市沙湾区沫兴矿业有限公司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91511111575266387W</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四川长鑫管业有限公司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91511111699191575R</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乐山市东方不锈钢制品厂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91511111694833954E</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四川新乐塑胶有限公司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9151111170924204XG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乐山市管山煤矿有限责任公司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91511111MA62840203</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乐山市沙湾顺峰再生资源回收利用有限公司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91511100686136729F</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乐山祥和机械制造有限公司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915111110689784432</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四川沃耐稀新材料科技有限公司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91511111MA63TCY16N</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沙湾区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乐山市东岳纸业有限责任公司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9151110067353674X5</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乐山市青峨屠宰有限公司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915111023377545376</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乐山市市中区清银机砖厂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92511102MA64MBHC8Y</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乐山市市中区永红机砖厂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92511102MA633A0L6B</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乐山市市中区永强机砖厂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92511102MA631T7U5B</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乐山市市中区茅桥镇桥兴机砖厂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92511102MA626P8P6E</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乐山市金属回收有限责任公司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91511100906973781C</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乐山市市中区罗汉镇鸿升屠宰场</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92511102MA64YFQW5G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乐山市第三污水处理厂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915111002069683598</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成都乐攀环保科技有限公司土主镇污水厂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115110020085540326</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乐山市德祥机械铸造有限公司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91511102742253699L</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四川新科环保设备制造有限公司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915111027566084623</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乐山市华太铸业有限责任公司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91511100762318496Y</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乐山市良云铸业有限公司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9151110275230033XK</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乐山熙泰石油供销有限公司加油站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91511100399762778X</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中国石化销售股份有限公司四川乐山石油分公司利嘉加油站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915111006653595281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中国石油天然气股份有限公司四川乐山销售分公司城北加油站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91511100765075717E</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中国石油天然气股份有限公司四川乐山销售分公司城西加油站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91511100765075653G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延长壳牌龙游路加油站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915111000667655679</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乐山市嘉洲环保有限责任公司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91511100MA6281DD54</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乐山宏博环保科技有限公司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91511102MA67M3T907</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中国电信股份有限公司乐山分公司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91511100756608454B</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乐山市欣倍再生资源回收利用有限责任公司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915111007446552102</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乐山天牛投资（集团）有限公司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91511100744677946D</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乐山华星锦业汽车销售服务有限公司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91511100621100485A</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乐山天威车业有限公司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91511100684155758B</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乐山市红久车业有限公司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945111007496370545</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乐山公共交通有限公司修理分公司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91511100X211007801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乐山天牛华茂车业有限公司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91511100068968341G</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乐山先锋汽车销售服务有限公司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91511100775810631C</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中国移动通信集团四川有限公司乐山分公司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91511100714469345K</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乐山天牛华远汽车销售服务有限公司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915111002069655616</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乐山新达佳纸业有限公司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91511100738326189E</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东方电气集团东风电机有限公司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915111122069510000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乐山市东川机械有限公司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91511112207154648E</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四川桥牌厨具有限公司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915111127232186000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乐山大洋轴承有限公司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915111122071504000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乐山市五通桥区乐运汽车维修服务有限公司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91511112MA6286EH8P</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乐山市佳安商品混凝土有限公司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91511112694843036M</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中国石油天然气股份有限公司四川乐山销售分公司五通桥加油站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9151111277581080XP</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四川水乡食品有限公司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91511112207159836N</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四川竹根锅炉股份有限公司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9151110020715957XL</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乐山市牛华芽菜食品有限公司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91511112789120498R</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乐山三缘电机有限公司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9151110033776142XQ</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乐山巨星生物科技有限公司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915111120582444000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四川省五通桥德昌源酱园厂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915111122071599000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四川亚西橡塑机器有限公司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915111127496439000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乐山市馨泉兴食品有限公司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915111126841731000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四川永祥新能源有限公司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91511112MA633M5847</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乐山德贝奥水务有限公司（牛华污水处理厂）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91511112314470670X-2</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乐山德贝奥水务有限公司（冠英污水处理厂）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91511112314470670X-1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乐山德贝奥水务有限公司（桥沟污水处理厂）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91511112314470670X-3</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乐山市五通桥区盛大建筑材料有限公司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91511100684179477M</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乐山市五通桥区桃园机砖有限公司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9151111268236672XD</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乐山市五通桥通力电子元件厂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915111127597301000</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乐山市五通桥区兴旺机砖厂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91511112682366738D</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乐山市运升建材有限公司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91511112684160223C</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四川和邦生物科技股份有限公司营养剂分公司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91511112MA6285FC08</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乐山市五通桥区永华纸业有限公司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91511112793950347L</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乐山尚领新材料科技有限公司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91511112MA65TBF30D</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延长壳牌(四川)石油有限公司乐山五通桥腾飞加油站</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91511100582189156F</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四川永祥硅材料有限公司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91511112MA62844A1K</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乐山兴绿生态环境有限公司（金粟污水处理厂）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91511102MA67U5TJ1G-1</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乐山兴绿生态环境有限公司（石麟污水处理厂）</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91511102MA67U5TJ1G-2</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乐山市五通桥区宝悦达石化有限公司</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91511112MA628A086M</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五通桥区</w:t>
            </w:r>
          </w:p>
        </w:tc>
      </w:tr>
    </w:tbl>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宋体"/>
    <w:panose1 w:val="02010601030101010101"/>
    <w:charset w:val="86"/>
    <w:family w:val="auto"/>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77D17"/>
    <w:rsid w:val="5EE69F17"/>
    <w:rsid w:val="69DF2BA0"/>
    <w:rsid w:val="6BFF6021"/>
    <w:rsid w:val="7BFF81E2"/>
    <w:rsid w:val="AB32CD39"/>
    <w:rsid w:val="FFD7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202</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2022-06-17T09:00:00Z</dcterms:created>
  <dc:creator>蓝湛</dc:creator>
  <cp:lastModifiedBy>user</cp:lastModifiedBy>
  <dcterms:modified xsi:type="dcterms:W3CDTF">2022-06-17T14:44:26Z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